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BAFA" w14:textId="30117D83" w:rsidR="00C20EE2" w:rsidRPr="00405651" w:rsidRDefault="00002EC7">
      <w:pPr>
        <w:rPr>
          <w:b/>
        </w:rPr>
      </w:pPr>
      <w:r>
        <w:rPr>
          <w:b/>
        </w:rPr>
        <w:t xml:space="preserve"> </w:t>
      </w:r>
      <w:r w:rsidR="009771F2">
        <w:rPr>
          <w:b/>
        </w:rPr>
        <w:t xml:space="preserve">        </w:t>
      </w:r>
      <w:r>
        <w:rPr>
          <w:b/>
        </w:rPr>
        <w:t xml:space="preserve">    STUDY ABROAD TRAVEL INSURANCE for UK RESIDENTS</w:t>
      </w:r>
    </w:p>
    <w:p w14:paraId="0C1AD2B4" w14:textId="77777777" w:rsidR="00C20EE2" w:rsidRPr="00405651" w:rsidRDefault="00C20EE2">
      <w:pPr>
        <w:rPr>
          <w:b/>
        </w:rPr>
      </w:pPr>
    </w:p>
    <w:p w14:paraId="7C11FA9C" w14:textId="33600949" w:rsidR="00C20EE2" w:rsidRDefault="003F6346">
      <w:r w:rsidRPr="00405651">
        <w:rPr>
          <w:b/>
        </w:rPr>
        <w:t>T</w:t>
      </w:r>
      <w:r w:rsidR="00405651" w:rsidRPr="00405651">
        <w:rPr>
          <w:b/>
        </w:rPr>
        <w:t>RAVEL INSURANCE</w:t>
      </w:r>
      <w:r>
        <w:t xml:space="preserve"> is a completel</w:t>
      </w:r>
      <w:r w:rsidR="00C20EE2">
        <w:t>y different produc</w:t>
      </w:r>
      <w:r w:rsidR="005F2EA1">
        <w:t>t to H</w:t>
      </w:r>
      <w:r w:rsidR="00C20EE2">
        <w:t xml:space="preserve">ealth Insurance. Our </w:t>
      </w:r>
      <w:r w:rsidR="00C20EE2" w:rsidRPr="0011156E">
        <w:rPr>
          <w:b/>
        </w:rPr>
        <w:t>STUDY ABROAD</w:t>
      </w:r>
      <w:r w:rsidR="00C20EE2">
        <w:t xml:space="preserve"> scheme is NOT </w:t>
      </w:r>
      <w:r w:rsidR="00BF6E6E">
        <w:t xml:space="preserve">just </w:t>
      </w:r>
      <w:r w:rsidR="00C20EE2">
        <w:t>Medical only (as Health Insurance is), provides many sections of cover, flexibil</w:t>
      </w:r>
      <w:r>
        <w:t>i</w:t>
      </w:r>
      <w:r w:rsidR="00C20EE2">
        <w:t xml:space="preserve">ty and includes </w:t>
      </w:r>
      <w:r w:rsidR="00C20EE2" w:rsidRPr="00405651">
        <w:rPr>
          <w:b/>
        </w:rPr>
        <w:t>REPATRIATION</w:t>
      </w:r>
      <w:r w:rsidR="00FC6D25">
        <w:rPr>
          <w:b/>
        </w:rPr>
        <w:t xml:space="preserve"> </w:t>
      </w:r>
      <w:r w:rsidR="00FC6D25" w:rsidRPr="00FC6D25">
        <w:t xml:space="preserve">and </w:t>
      </w:r>
      <w:r w:rsidR="00FC6D25">
        <w:rPr>
          <w:b/>
        </w:rPr>
        <w:t xml:space="preserve">EMERGENCY MEDICAL </w:t>
      </w:r>
      <w:r w:rsidR="00FC6D25" w:rsidRPr="00FC6D25">
        <w:t>cover</w:t>
      </w:r>
      <w:r w:rsidR="00C95C99">
        <w:t>.</w:t>
      </w:r>
      <w:r w:rsidR="00C20EE2">
        <w:t xml:space="preserve"> The </w:t>
      </w:r>
      <w:r w:rsidR="00C20EE2" w:rsidRPr="00405651">
        <w:rPr>
          <w:b/>
        </w:rPr>
        <w:t>STUDY ABROAD</w:t>
      </w:r>
      <w:r w:rsidR="00C20EE2">
        <w:t xml:space="preserve"> scheme is absolutely </w:t>
      </w:r>
      <w:r w:rsidR="00C20EE2" w:rsidRPr="00405651">
        <w:rPr>
          <w:b/>
        </w:rPr>
        <w:t>ESSENTIAL</w:t>
      </w:r>
      <w:r w:rsidR="00C20EE2">
        <w:t xml:space="preserve"> to complement</w:t>
      </w:r>
      <w:r w:rsidR="000D352C">
        <w:t xml:space="preserve"> any</w:t>
      </w:r>
      <w:r w:rsidR="00C20EE2">
        <w:t xml:space="preserve"> Health Insurance</w:t>
      </w:r>
      <w:r w:rsidR="00405651">
        <w:t xml:space="preserve">, especially off-campus – </w:t>
      </w:r>
      <w:r w:rsidR="00F46F0E">
        <w:t xml:space="preserve">without proper protection, the bills for </w:t>
      </w:r>
      <w:r w:rsidR="00F46F0E" w:rsidRPr="00F46F0E">
        <w:rPr>
          <w:b/>
        </w:rPr>
        <w:t>REPATRIATION</w:t>
      </w:r>
      <w:r w:rsidR="00F46F0E">
        <w:t xml:space="preserve"> could run into </w:t>
      </w:r>
      <w:r w:rsidR="00F46F0E" w:rsidRPr="005005CD">
        <w:rPr>
          <w:b/>
        </w:rPr>
        <w:t>£100,000’</w:t>
      </w:r>
      <w:proofErr w:type="gramStart"/>
      <w:r w:rsidR="00F46F0E" w:rsidRPr="005005CD">
        <w:rPr>
          <w:b/>
        </w:rPr>
        <w:t>s</w:t>
      </w:r>
      <w:r w:rsidR="00F46F0E">
        <w:t xml:space="preserve"> !!!!</w:t>
      </w:r>
      <w:proofErr w:type="gramEnd"/>
    </w:p>
    <w:p w14:paraId="58C82DDA" w14:textId="77777777" w:rsidR="00C20EE2" w:rsidRDefault="00C20EE2"/>
    <w:p w14:paraId="1293F5B7" w14:textId="77777777" w:rsidR="00405651" w:rsidRDefault="00405651"/>
    <w:p w14:paraId="51462813" w14:textId="09F93B7E" w:rsidR="00C20EE2" w:rsidRPr="00405651" w:rsidRDefault="00002EC7">
      <w:pPr>
        <w:rPr>
          <w:b/>
          <w:i/>
        </w:rPr>
      </w:pPr>
      <w:r>
        <w:rPr>
          <w:b/>
          <w:i/>
        </w:rPr>
        <w:t>HEALTH INSURANCE, the equivalent of Private Medical Insurance in the UK</w:t>
      </w:r>
    </w:p>
    <w:p w14:paraId="0B7C3C65" w14:textId="77777777" w:rsidR="00C20EE2" w:rsidRDefault="00C20EE2"/>
    <w:p w14:paraId="1E6F9ED9" w14:textId="363EEC52" w:rsidR="003F6346" w:rsidRDefault="00DD193D">
      <w:r>
        <w:t xml:space="preserve">You will normally have Health Insurance included in your </w:t>
      </w:r>
      <w:r w:rsidR="003D2E5F">
        <w:t>placement</w:t>
      </w:r>
      <w:r>
        <w:t>. It is very complex so please familiarise cover, such as co-insurance, co-pays, deductible and specifically check in advance whether this only covers a percentage of a potential claim.</w:t>
      </w:r>
      <w:r w:rsidR="003D2E5F">
        <w:t xml:space="preserve"> If you </w:t>
      </w:r>
      <w:r w:rsidR="001B4712">
        <w:t xml:space="preserve">need </w:t>
      </w:r>
      <w:r w:rsidR="003D2E5F">
        <w:t>Health Insurance</w:t>
      </w:r>
      <w:r w:rsidR="001B4712">
        <w:t xml:space="preserve">, </w:t>
      </w:r>
      <w:r w:rsidR="003D2E5F">
        <w:t xml:space="preserve">then please go to the link below, click on WHAT YOU NEED TO KNOW then Health Insurance for an </w:t>
      </w:r>
      <w:r w:rsidR="006A513A">
        <w:t>acceptable</w:t>
      </w:r>
      <w:r w:rsidR="003D2E5F">
        <w:t xml:space="preserve"> </w:t>
      </w:r>
      <w:r w:rsidR="00D821F1">
        <w:t xml:space="preserve">online </w:t>
      </w:r>
      <w:r w:rsidR="003D2E5F">
        <w:t>alternative.</w:t>
      </w:r>
      <w:r w:rsidR="006A513A">
        <w:t xml:space="preserve"> Also try WORLD TRIPS STUDENT SECURE.</w:t>
      </w:r>
      <w:r w:rsidR="003D2E5F">
        <w:t xml:space="preserve"> </w:t>
      </w:r>
    </w:p>
    <w:p w14:paraId="2CCE112E" w14:textId="7875DC43" w:rsidR="00DD193D" w:rsidRDefault="00DD193D"/>
    <w:p w14:paraId="5C8FEC47" w14:textId="344CA7A5" w:rsidR="00DD193D" w:rsidRDefault="00DD193D">
      <w:r>
        <w:t xml:space="preserve">The campus must also cover </w:t>
      </w:r>
      <w:r w:rsidR="00837B0D">
        <w:t>the sport</w:t>
      </w:r>
      <w:r>
        <w:t>, whether training, playing etc.</w:t>
      </w:r>
    </w:p>
    <w:p w14:paraId="3B2DA833" w14:textId="16B866C9" w:rsidR="005F2EA1" w:rsidRDefault="005F2EA1"/>
    <w:p w14:paraId="3B4BF207" w14:textId="77777777" w:rsidR="006913DC" w:rsidRDefault="006913DC"/>
    <w:p w14:paraId="619A7D4C" w14:textId="77777777" w:rsidR="00405651" w:rsidRDefault="00405651" w:rsidP="00405651">
      <w:pPr>
        <w:rPr>
          <w:b/>
        </w:rPr>
      </w:pPr>
      <w:r>
        <w:t xml:space="preserve">You need to check your full financial package. </w:t>
      </w:r>
      <w:r w:rsidRPr="00E25FEB">
        <w:rPr>
          <w:b/>
        </w:rPr>
        <w:t xml:space="preserve">Know BEFORE </w:t>
      </w:r>
      <w:r w:rsidR="00F46F0E">
        <w:rPr>
          <w:b/>
        </w:rPr>
        <w:t>YOU GO</w:t>
      </w:r>
      <w:r w:rsidRPr="00E25FEB">
        <w:rPr>
          <w:b/>
        </w:rPr>
        <w:t xml:space="preserve"> otherwise it is too </w:t>
      </w:r>
      <w:proofErr w:type="gramStart"/>
      <w:r w:rsidRPr="00E25FEB">
        <w:rPr>
          <w:b/>
        </w:rPr>
        <w:t>late !!!!</w:t>
      </w:r>
      <w:proofErr w:type="gramEnd"/>
    </w:p>
    <w:p w14:paraId="7EC5C577" w14:textId="6B90DB8B" w:rsidR="0011156E" w:rsidRDefault="0011156E" w:rsidP="00405651">
      <w:pPr>
        <w:rPr>
          <w:b/>
        </w:rPr>
      </w:pPr>
    </w:p>
    <w:p w14:paraId="2F435E01" w14:textId="77777777" w:rsidR="006913DC" w:rsidRDefault="006913DC" w:rsidP="00405651">
      <w:pPr>
        <w:rPr>
          <w:b/>
        </w:rPr>
      </w:pPr>
    </w:p>
    <w:p w14:paraId="043565EA" w14:textId="653898EE" w:rsidR="0011156E" w:rsidRDefault="0011156E" w:rsidP="00405651">
      <w:pPr>
        <w:rPr>
          <w:b/>
        </w:rPr>
      </w:pPr>
      <w:r>
        <w:rPr>
          <w:b/>
          <w:i/>
        </w:rPr>
        <w:t xml:space="preserve">         </w:t>
      </w:r>
      <w:r w:rsidRPr="0011156E">
        <w:rPr>
          <w:b/>
          <w:i/>
        </w:rPr>
        <w:t>Example Premiums</w:t>
      </w:r>
      <w:r>
        <w:rPr>
          <w:b/>
        </w:rPr>
        <w:t>…10 MONTHS WORLDWIDE</w:t>
      </w:r>
      <w:proofErr w:type="gramStart"/>
      <w:r>
        <w:rPr>
          <w:b/>
        </w:rPr>
        <w:t>….£</w:t>
      </w:r>
      <w:proofErr w:type="gramEnd"/>
      <w:r w:rsidR="000C4972">
        <w:rPr>
          <w:b/>
        </w:rPr>
        <w:t>4</w:t>
      </w:r>
      <w:r w:rsidR="005F387C">
        <w:rPr>
          <w:b/>
        </w:rPr>
        <w:t>29.96</w:t>
      </w:r>
    </w:p>
    <w:p w14:paraId="57016B99" w14:textId="77777777" w:rsidR="006913DC" w:rsidRDefault="00705AEA" w:rsidP="00405651">
      <w:pPr>
        <w:rPr>
          <w:b/>
        </w:rPr>
      </w:pPr>
      <w:r>
        <w:rPr>
          <w:b/>
        </w:rPr>
        <w:t xml:space="preserve"> </w:t>
      </w:r>
    </w:p>
    <w:p w14:paraId="0F9362E8" w14:textId="01A1B84F" w:rsidR="0011156E" w:rsidRPr="00E25FEB" w:rsidRDefault="00705AEA" w:rsidP="00405651">
      <w:pPr>
        <w:rPr>
          <w:b/>
        </w:rPr>
      </w:pPr>
      <w:r>
        <w:rPr>
          <w:b/>
        </w:rPr>
        <w:t xml:space="preserve">            </w:t>
      </w:r>
      <w:r w:rsidR="0011156E">
        <w:rPr>
          <w:b/>
        </w:rPr>
        <w:t xml:space="preserve">                                 12 MONTHS WORLDWIDE</w:t>
      </w:r>
      <w:proofErr w:type="gramStart"/>
      <w:r w:rsidR="00AB39CA">
        <w:rPr>
          <w:b/>
        </w:rPr>
        <w:t>…</w:t>
      </w:r>
      <w:r w:rsidR="005F387C">
        <w:rPr>
          <w:b/>
        </w:rPr>
        <w:t>.</w:t>
      </w:r>
      <w:r w:rsidR="00AB39CA">
        <w:rPr>
          <w:b/>
        </w:rPr>
        <w:t>.</w:t>
      </w:r>
      <w:proofErr w:type="gramEnd"/>
      <w:r w:rsidR="00AB39CA">
        <w:rPr>
          <w:b/>
        </w:rPr>
        <w:t>£</w:t>
      </w:r>
      <w:r w:rsidR="005F387C">
        <w:rPr>
          <w:b/>
        </w:rPr>
        <w:t>505.14</w:t>
      </w:r>
    </w:p>
    <w:p w14:paraId="244607CB" w14:textId="77777777" w:rsidR="00405651" w:rsidRDefault="00405651">
      <w:pPr>
        <w:rPr>
          <w:b/>
        </w:rPr>
      </w:pPr>
    </w:p>
    <w:p w14:paraId="2DA5C25A" w14:textId="77777777" w:rsidR="005F2EA1" w:rsidRDefault="005F2EA1">
      <w:r w:rsidRPr="00405651">
        <w:rPr>
          <w:b/>
        </w:rPr>
        <w:t>Please Note:</w:t>
      </w:r>
      <w:r>
        <w:t xml:space="preserve"> The STUDY ABROAD scheme is a leisure travel insurance only and will not provide ben</w:t>
      </w:r>
      <w:r w:rsidR="00405651">
        <w:t>e</w:t>
      </w:r>
      <w:r>
        <w:t>fits of cover for Private Health Care. Underwriters reserve the right to move you from one hospital to another and/or arrange for your repatriation to the United Kingdom at any time during the trip.</w:t>
      </w:r>
    </w:p>
    <w:p w14:paraId="4B1DB4BC" w14:textId="77777777" w:rsidR="004A1BAC" w:rsidRDefault="004A1BAC"/>
    <w:p w14:paraId="4DAB796C" w14:textId="77777777" w:rsidR="00C95C99" w:rsidRDefault="00C95C99"/>
    <w:p w14:paraId="60550146" w14:textId="09A06596" w:rsidR="00CC6EBA" w:rsidRDefault="007E2779">
      <w:pPr>
        <w:rPr>
          <w:rFonts w:ascii="Calibri" w:hAnsi="Calibri" w:cs="Calibri"/>
          <w:color w:val="000000"/>
          <w:sz w:val="22"/>
          <w:szCs w:val="22"/>
        </w:rPr>
      </w:pPr>
      <w:r>
        <w:t xml:space="preserve">Please </w:t>
      </w:r>
      <w:r w:rsidR="00EC16BA">
        <w:t>click on</w:t>
      </w:r>
      <w:r w:rsidR="004B6E2A">
        <w:t xml:space="preserve"> </w:t>
      </w:r>
      <w:hyperlink r:id="rId4" w:history="1">
        <w:r w:rsidR="000C4972" w:rsidRPr="009E5637">
          <w:rPr>
            <w:rStyle w:val="Hyperlink"/>
            <w:rFonts w:ascii="Calibri" w:hAnsi="Calibri" w:cs="Calibri"/>
            <w:sz w:val="22"/>
            <w:szCs w:val="22"/>
          </w:rPr>
          <w:t>https://agent.coeconnections.co.uk/get-a-quote-sportingscholar/</w:t>
        </w:r>
      </w:hyperlink>
      <w:r w:rsidR="000C4972">
        <w:rPr>
          <w:rFonts w:ascii="Calibri" w:hAnsi="Calibri" w:cs="Calibri"/>
          <w:color w:val="000000"/>
          <w:sz w:val="22"/>
          <w:szCs w:val="22"/>
        </w:rPr>
        <w:t xml:space="preserve"> and then</w:t>
      </w:r>
    </w:p>
    <w:p w14:paraId="465DF801" w14:textId="04382A13" w:rsidR="007E2779" w:rsidRDefault="00EC16BA">
      <w:r w:rsidRPr="00EC16BA">
        <w:rPr>
          <w:b/>
        </w:rPr>
        <w:t>POLICY TYPES</w:t>
      </w:r>
      <w:r>
        <w:t xml:space="preserve"> for full details of our </w:t>
      </w:r>
      <w:r w:rsidR="00FA15D6" w:rsidRPr="00FA15D6">
        <w:rPr>
          <w:b/>
        </w:rPr>
        <w:t>STUDY ABROAD</w:t>
      </w:r>
      <w:r>
        <w:rPr>
          <w:b/>
        </w:rPr>
        <w:t xml:space="preserve"> </w:t>
      </w:r>
      <w:r w:rsidRPr="00EC16BA">
        <w:t>scheme</w:t>
      </w:r>
      <w:r>
        <w:t xml:space="preserve">, </w:t>
      </w:r>
      <w:r w:rsidR="006C3215">
        <w:t xml:space="preserve">delete </w:t>
      </w:r>
      <w:r w:rsidR="00EC5E2B">
        <w:t xml:space="preserve">the relevant </w:t>
      </w:r>
      <w:r w:rsidR="006C3215">
        <w:t>tab at the top</w:t>
      </w:r>
      <w:r w:rsidR="00EC5E2B">
        <w:t xml:space="preserve">, </w:t>
      </w:r>
      <w:r w:rsidR="005F387C">
        <w:t xml:space="preserve">click on </w:t>
      </w:r>
      <w:r w:rsidR="005F387C" w:rsidRPr="005F387C">
        <w:rPr>
          <w:b/>
          <w:bCs/>
        </w:rPr>
        <w:t>GET A QUOTE</w:t>
      </w:r>
      <w:r w:rsidR="0016623C">
        <w:rPr>
          <w:b/>
        </w:rPr>
        <w:t xml:space="preserve"> </w:t>
      </w:r>
      <w:r w:rsidR="00EC5E2B">
        <w:rPr>
          <w:b/>
        </w:rPr>
        <w:t>a</w:t>
      </w:r>
      <w:r w:rsidR="007E2779">
        <w:t>nd</w:t>
      </w:r>
      <w:r w:rsidR="00F46F0E">
        <w:t xml:space="preserve"> complete the</w:t>
      </w:r>
      <w:r w:rsidR="007E2779">
        <w:t xml:space="preserve"> purchase online</w:t>
      </w:r>
      <w:r w:rsidR="00663BC0">
        <w:t>.</w:t>
      </w:r>
    </w:p>
    <w:p w14:paraId="1E001B0D" w14:textId="77777777" w:rsidR="004A1BAC" w:rsidRDefault="004A1BAC"/>
    <w:p w14:paraId="051A8FA7" w14:textId="77777777" w:rsidR="00C95C99" w:rsidRDefault="00C95C99"/>
    <w:p w14:paraId="6705A98C" w14:textId="65893B71" w:rsidR="007E2779" w:rsidRDefault="007E2779">
      <w:r w:rsidRPr="007E2779">
        <w:rPr>
          <w:b/>
        </w:rPr>
        <w:t>Any worries, call Brian</w:t>
      </w:r>
      <w:r w:rsidR="006E6C9F">
        <w:rPr>
          <w:b/>
        </w:rPr>
        <w:t xml:space="preserve"> on </w:t>
      </w:r>
      <w:r w:rsidRPr="007E2779">
        <w:rPr>
          <w:b/>
        </w:rPr>
        <w:t>0</w:t>
      </w:r>
      <w:r w:rsidR="00EC16BA">
        <w:rPr>
          <w:b/>
        </w:rPr>
        <w:t>7837 524144</w:t>
      </w:r>
      <w:r>
        <w:t xml:space="preserve"> or Email: </w:t>
      </w:r>
      <w:hyperlink r:id="rId5" w:history="1">
        <w:r w:rsidR="000C4972" w:rsidRPr="009E5637">
          <w:rPr>
            <w:rStyle w:val="Hyperlink"/>
          </w:rPr>
          <w:t>info@coeconnections.co.uk</w:t>
        </w:r>
      </w:hyperlink>
      <w:r w:rsidR="006E6C9F">
        <w:t xml:space="preserve"> </w:t>
      </w:r>
    </w:p>
    <w:p w14:paraId="5F463C52" w14:textId="18576F57" w:rsidR="00705AEA" w:rsidRPr="00705AEA" w:rsidRDefault="00705AEA">
      <w:pPr>
        <w:rPr>
          <w:b/>
          <w:i/>
        </w:rPr>
      </w:pPr>
      <w:r>
        <w:t xml:space="preserve">       </w:t>
      </w:r>
      <w:r w:rsidRPr="00705AEA">
        <w:rPr>
          <w:i/>
        </w:rPr>
        <w:t>(</w:t>
      </w:r>
      <w:r w:rsidR="00663BC0" w:rsidRPr="00705AEA">
        <w:rPr>
          <w:b/>
          <w:i/>
        </w:rPr>
        <w:t>THE ONLY LONG STAY TRAVEL INSURANCE SPECIALIST IN THE</w:t>
      </w:r>
    </w:p>
    <w:p w14:paraId="2484F52D" w14:textId="4DEC7D30" w:rsidR="00E9687D" w:rsidRDefault="00705AEA">
      <w:pPr>
        <w:rPr>
          <w:b/>
          <w:i/>
        </w:rPr>
      </w:pPr>
      <w:r w:rsidRPr="00705AEA">
        <w:rPr>
          <w:b/>
          <w:i/>
        </w:rPr>
        <w:t xml:space="preserve">                    </w:t>
      </w:r>
      <w:r w:rsidR="00663BC0" w:rsidRPr="00705AEA">
        <w:rPr>
          <w:b/>
          <w:i/>
        </w:rPr>
        <w:t>UNITED KINGDOM</w:t>
      </w:r>
      <w:r w:rsidR="005F387C">
        <w:rPr>
          <w:b/>
          <w:i/>
        </w:rPr>
        <w:t xml:space="preserve"> – UNDERWRITTEN IN LLOYD’S</w:t>
      </w:r>
      <w:r w:rsidR="00FF09E6">
        <w:rPr>
          <w:b/>
          <w:i/>
        </w:rPr>
        <w:t>)</w:t>
      </w:r>
    </w:p>
    <w:p w14:paraId="11AEDEA9" w14:textId="7CA0A3F3" w:rsidR="003048B0" w:rsidRDefault="003048B0">
      <w:pPr>
        <w:rPr>
          <w:b/>
          <w:i/>
        </w:rPr>
      </w:pPr>
    </w:p>
    <w:p w14:paraId="39BEA813" w14:textId="6242B20C" w:rsidR="003048B0" w:rsidRDefault="003048B0">
      <w:pPr>
        <w:rPr>
          <w:b/>
          <w:i/>
        </w:rPr>
      </w:pPr>
    </w:p>
    <w:p w14:paraId="33B56BB3" w14:textId="101585F7" w:rsidR="003048B0" w:rsidRPr="00FB6697" w:rsidRDefault="003048B0">
      <w:pPr>
        <w:rPr>
          <w:b/>
          <w:i/>
          <w:color w:val="FF0000"/>
        </w:rPr>
      </w:pPr>
      <w:r w:rsidRPr="00FB6697">
        <w:rPr>
          <w:b/>
          <w:i/>
          <w:color w:val="FF0000"/>
        </w:rPr>
        <w:t xml:space="preserve">IMPORTANT: Insurers have now </w:t>
      </w:r>
      <w:r w:rsidR="00FB6697" w:rsidRPr="00FB6697">
        <w:rPr>
          <w:b/>
          <w:i/>
          <w:color w:val="FF0000"/>
        </w:rPr>
        <w:t>included</w:t>
      </w:r>
      <w:r w:rsidRPr="00FB6697">
        <w:rPr>
          <w:b/>
          <w:i/>
          <w:color w:val="FF0000"/>
        </w:rPr>
        <w:t xml:space="preserve"> cover for COVID-19 in the premiums</w:t>
      </w:r>
    </w:p>
    <w:sectPr w:rsidR="003048B0" w:rsidRPr="00FB66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E2"/>
    <w:rsid w:val="00002EC7"/>
    <w:rsid w:val="00017553"/>
    <w:rsid w:val="000C4972"/>
    <w:rsid w:val="000D352C"/>
    <w:rsid w:val="000E7ACC"/>
    <w:rsid w:val="00101FF0"/>
    <w:rsid w:val="0011156E"/>
    <w:rsid w:val="001118A0"/>
    <w:rsid w:val="0016623C"/>
    <w:rsid w:val="00166F01"/>
    <w:rsid w:val="001B4712"/>
    <w:rsid w:val="0020449C"/>
    <w:rsid w:val="00253501"/>
    <w:rsid w:val="00253D83"/>
    <w:rsid w:val="00266EA9"/>
    <w:rsid w:val="00275A2C"/>
    <w:rsid w:val="003048B0"/>
    <w:rsid w:val="00392F3D"/>
    <w:rsid w:val="003D2E5F"/>
    <w:rsid w:val="003F320D"/>
    <w:rsid w:val="003F6346"/>
    <w:rsid w:val="00405651"/>
    <w:rsid w:val="004058F3"/>
    <w:rsid w:val="00423FBB"/>
    <w:rsid w:val="004A1BAC"/>
    <w:rsid w:val="004B6E2A"/>
    <w:rsid w:val="004D5D71"/>
    <w:rsid w:val="004E6C2D"/>
    <w:rsid w:val="005005CD"/>
    <w:rsid w:val="0056543D"/>
    <w:rsid w:val="00595B94"/>
    <w:rsid w:val="005F2EA1"/>
    <w:rsid w:val="005F387C"/>
    <w:rsid w:val="00605329"/>
    <w:rsid w:val="0062008D"/>
    <w:rsid w:val="00632F3B"/>
    <w:rsid w:val="00663BC0"/>
    <w:rsid w:val="006913DC"/>
    <w:rsid w:val="006A513A"/>
    <w:rsid w:val="006B584F"/>
    <w:rsid w:val="006C3215"/>
    <w:rsid w:val="006E609C"/>
    <w:rsid w:val="006E6C9F"/>
    <w:rsid w:val="0070142C"/>
    <w:rsid w:val="00705AEA"/>
    <w:rsid w:val="00712009"/>
    <w:rsid w:val="0079697D"/>
    <w:rsid w:val="007A4483"/>
    <w:rsid w:val="007B3517"/>
    <w:rsid w:val="007C6738"/>
    <w:rsid w:val="007E2779"/>
    <w:rsid w:val="00832313"/>
    <w:rsid w:val="00837B0D"/>
    <w:rsid w:val="00867D5B"/>
    <w:rsid w:val="00895C4B"/>
    <w:rsid w:val="008E2CD4"/>
    <w:rsid w:val="00911769"/>
    <w:rsid w:val="00933ED6"/>
    <w:rsid w:val="00973099"/>
    <w:rsid w:val="009771F2"/>
    <w:rsid w:val="009F3BB7"/>
    <w:rsid w:val="00AB39CA"/>
    <w:rsid w:val="00B00050"/>
    <w:rsid w:val="00B06951"/>
    <w:rsid w:val="00BB2352"/>
    <w:rsid w:val="00BD3FA8"/>
    <w:rsid w:val="00BF2E5A"/>
    <w:rsid w:val="00BF6E6E"/>
    <w:rsid w:val="00C02803"/>
    <w:rsid w:val="00C20EE2"/>
    <w:rsid w:val="00C33F69"/>
    <w:rsid w:val="00C8068A"/>
    <w:rsid w:val="00C95C99"/>
    <w:rsid w:val="00CB2BE5"/>
    <w:rsid w:val="00CC6EBA"/>
    <w:rsid w:val="00D52DD9"/>
    <w:rsid w:val="00D821F1"/>
    <w:rsid w:val="00D876F9"/>
    <w:rsid w:val="00DB39A0"/>
    <w:rsid w:val="00DD193D"/>
    <w:rsid w:val="00E11C74"/>
    <w:rsid w:val="00E25FEB"/>
    <w:rsid w:val="00E9687D"/>
    <w:rsid w:val="00EC16BA"/>
    <w:rsid w:val="00EC5E2B"/>
    <w:rsid w:val="00F32A31"/>
    <w:rsid w:val="00F46F0E"/>
    <w:rsid w:val="00FA15D6"/>
    <w:rsid w:val="00FB6697"/>
    <w:rsid w:val="00FC62E6"/>
    <w:rsid w:val="00FC6D25"/>
    <w:rsid w:val="00F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982B31"/>
  <w15:chartTrackingRefBased/>
  <w15:docId w15:val="{D2C87764-64D9-42C4-9C92-A0111175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F6346"/>
    <w:rPr>
      <w:rFonts w:ascii="Tahoma" w:hAnsi="Tahoma" w:cs="Tahoma"/>
      <w:sz w:val="16"/>
      <w:szCs w:val="16"/>
    </w:rPr>
  </w:style>
  <w:style w:type="character" w:styleId="Hyperlink">
    <w:name w:val="Hyperlink"/>
    <w:rsid w:val="007E277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C16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oeconnections.co.uk" TargetMode="External"/><Relationship Id="rId4" Type="http://schemas.openxmlformats.org/officeDocument/2006/relationships/hyperlink" Target="https://agent.coeconnections.co.uk/get-a-quote-sportingschol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HEALTH INSURANCE in the States</vt:lpstr>
    </vt:vector>
  </TitlesOfParts>
  <Company/>
  <LinksUpToDate>false</LinksUpToDate>
  <CharactersWithSpaces>2261</CharactersWithSpaces>
  <SharedDoc>false</SharedDoc>
  <HLinks>
    <vt:vector size="12" baseType="variant">
      <vt:variant>
        <vt:i4>1048680</vt:i4>
      </vt:variant>
      <vt:variant>
        <vt:i4>3</vt:i4>
      </vt:variant>
      <vt:variant>
        <vt:i4>0</vt:i4>
      </vt:variant>
      <vt:variant>
        <vt:i4>5</vt:i4>
      </vt:variant>
      <vt:variant>
        <vt:lpwstr>mailto:coeconnect@blueyonder.co.uk</vt:lpwstr>
      </vt:variant>
      <vt:variant>
        <vt:lpwstr/>
      </vt:variant>
      <vt:variant>
        <vt:i4>1179660</vt:i4>
      </vt:variant>
      <vt:variant>
        <vt:i4>0</vt:i4>
      </vt:variant>
      <vt:variant>
        <vt:i4>0</vt:i4>
      </vt:variant>
      <vt:variant>
        <vt:i4>5</vt:i4>
      </vt:variant>
      <vt:variant>
        <vt:lpwstr>http://www.student-scholarships.com/finance/insurance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HEALTH INSURANCE in the States</dc:title>
  <dc:subject/>
  <dc:creator>Brian Boosey</dc:creator>
  <cp:keywords/>
  <dc:description/>
  <cp:lastModifiedBy>Bill Archer</cp:lastModifiedBy>
  <cp:revision>2</cp:revision>
  <cp:lastPrinted>2022-02-16T17:50:00Z</cp:lastPrinted>
  <dcterms:created xsi:type="dcterms:W3CDTF">2023-02-20T08:52:00Z</dcterms:created>
  <dcterms:modified xsi:type="dcterms:W3CDTF">2023-02-20T08:52:00Z</dcterms:modified>
</cp:coreProperties>
</file>